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ECA30" w14:textId="544C6F5D" w:rsidR="001C279C" w:rsidRDefault="00D5D07B" w:rsidP="7F48AAAC">
      <w:pPr>
        <w:spacing w:line="259" w:lineRule="auto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</w:pPr>
      <w:r w:rsidRPr="7F48AAA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EXAMPLE TEMPLATE FOR ANALYSIS OF RISK AND OPTIONS TO ADDRESS RISK  (from Tilbury and Tarleton, 2023)</w:t>
      </w:r>
    </w:p>
    <w:p w14:paraId="3177BC69" w14:textId="6E1E8E5F" w:rsidR="001C279C" w:rsidRDefault="00D5D07B" w:rsidP="142C569A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42C569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Where a proposed support package is considered problematic and has therefore </w:t>
      </w:r>
      <w:r w:rsidRPr="142C569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-GB"/>
        </w:rPr>
        <w:t>not</w:t>
      </w:r>
      <w:r w:rsidRPr="142C569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actually been put in place – the following type of parent and child specific analysis should be considered.</w:t>
      </w:r>
    </w:p>
    <w:p w14:paraId="2F93791A" w14:textId="2FD6FB46" w:rsidR="001C279C" w:rsidRDefault="00D5D07B" w:rsidP="142C569A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42C569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Where a support package </w:t>
      </w:r>
      <w:r w:rsidRPr="142C569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  <w:lang w:val="en-GB"/>
        </w:rPr>
        <w:t>has</w:t>
      </w:r>
      <w:r w:rsidRPr="142C569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been put in place but has proved problematic so that it is not proposed to continue with the package, the same type of analysis – duly amended to reflect the actual occurrence of events rather than likelihood – should be considered.</w:t>
      </w:r>
    </w:p>
    <w:p w14:paraId="2A0050D8" w14:textId="1FF74ADD" w:rsidR="001C279C" w:rsidRDefault="00D5D07B" w:rsidP="142C569A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42C569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Where the concerns are that the proposed support package will be financially unsustainable, a detailed costs-benefit analysis should be conducted, before relying on this concern as a ground for removing the child from its parents.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591"/>
        <w:gridCol w:w="5769"/>
      </w:tblGrid>
      <w:tr w:rsidR="142C569A" w14:paraId="0980E0C5" w14:textId="77777777" w:rsidTr="142C569A">
        <w:trPr>
          <w:trHeight w:val="300"/>
        </w:trPr>
        <w:tc>
          <w:tcPr>
            <w:tcW w:w="3591" w:type="dxa"/>
            <w:tcMar>
              <w:left w:w="105" w:type="dxa"/>
              <w:right w:w="105" w:type="dxa"/>
            </w:tcMar>
          </w:tcPr>
          <w:p w14:paraId="7F8E24D6" w14:textId="621549D6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>Example A</w:t>
            </w:r>
            <w:r w:rsidRPr="142C569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. What is the problematic element of the proposed support package?</w:t>
            </w:r>
          </w:p>
        </w:tc>
        <w:tc>
          <w:tcPr>
            <w:tcW w:w="5769" w:type="dxa"/>
            <w:tcMar>
              <w:left w:w="105" w:type="dxa"/>
              <w:right w:w="105" w:type="dxa"/>
            </w:tcMar>
          </w:tcPr>
          <w:p w14:paraId="7E4557ED" w14:textId="0EACA59D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>Too many professionals involved with the family</w:t>
            </w:r>
          </w:p>
        </w:tc>
      </w:tr>
      <w:tr w:rsidR="142C569A" w14:paraId="7F9E516E" w14:textId="77777777" w:rsidTr="142C569A">
        <w:trPr>
          <w:trHeight w:val="300"/>
        </w:trPr>
        <w:tc>
          <w:tcPr>
            <w:tcW w:w="3591" w:type="dxa"/>
            <w:tcMar>
              <w:left w:w="105" w:type="dxa"/>
              <w:right w:w="105" w:type="dxa"/>
            </w:tcMar>
          </w:tcPr>
          <w:p w14:paraId="0BC818F9" w14:textId="2E5B17D8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Why is this a reason for concern?</w:t>
            </w:r>
          </w:p>
        </w:tc>
        <w:tc>
          <w:tcPr>
            <w:tcW w:w="5769" w:type="dxa"/>
            <w:tcMar>
              <w:left w:w="105" w:type="dxa"/>
              <w:right w:w="105" w:type="dxa"/>
            </w:tcMar>
          </w:tcPr>
          <w:p w14:paraId="3B74DE6C" w14:textId="66E26E66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>1) Too many faces</w:t>
            </w:r>
          </w:p>
          <w:p w14:paraId="119FEF98" w14:textId="0D005052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>2) Risk of [name of child] forming attachments to professionals</w:t>
            </w:r>
          </w:p>
          <w:p w14:paraId="4C301A78" w14:textId="7275FF80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>3) High turnover</w:t>
            </w:r>
          </w:p>
          <w:p w14:paraId="2781FC04" w14:textId="221B742C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>4) Inconsistent boundaries being applied by professionals</w:t>
            </w:r>
          </w:p>
          <w:p w14:paraId="35219573" w14:textId="528D26F6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>5) [name of parents] will be bystanders</w:t>
            </w:r>
          </w:p>
        </w:tc>
      </w:tr>
      <w:tr w:rsidR="142C569A" w14:paraId="37523283" w14:textId="77777777" w:rsidTr="142C569A">
        <w:trPr>
          <w:trHeight w:val="300"/>
        </w:trPr>
        <w:tc>
          <w:tcPr>
            <w:tcW w:w="3591" w:type="dxa"/>
            <w:tcMar>
              <w:left w:w="105" w:type="dxa"/>
              <w:right w:w="105" w:type="dxa"/>
            </w:tcMar>
          </w:tcPr>
          <w:p w14:paraId="06245CC1" w14:textId="631BD6E8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What is the likelihood of each of these risks occurring?</w:t>
            </w:r>
          </w:p>
        </w:tc>
        <w:tc>
          <w:tcPr>
            <w:tcW w:w="5769" w:type="dxa"/>
            <w:tcMar>
              <w:left w:w="105" w:type="dxa"/>
              <w:right w:w="105" w:type="dxa"/>
            </w:tcMar>
          </w:tcPr>
          <w:p w14:paraId="1D64AACC" w14:textId="7B57C88C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1)</w:t>
            </w:r>
          </w:p>
          <w:p w14:paraId="5F815BE9" w14:textId="4A3A5440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2)</w:t>
            </w:r>
          </w:p>
          <w:p w14:paraId="30F7DBEF" w14:textId="0E45B8C0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3)</w:t>
            </w:r>
          </w:p>
          <w:p w14:paraId="2291AD29" w14:textId="2EB83AF4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4)</w:t>
            </w:r>
          </w:p>
          <w:p w14:paraId="2032674F" w14:textId="5A27CD69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5)</w:t>
            </w:r>
          </w:p>
          <w:p w14:paraId="29967249" w14:textId="7E600487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42C569A" w14:paraId="361ED1FE" w14:textId="77777777" w:rsidTr="142C569A">
        <w:trPr>
          <w:trHeight w:val="300"/>
        </w:trPr>
        <w:tc>
          <w:tcPr>
            <w:tcW w:w="3591" w:type="dxa"/>
            <w:tcMar>
              <w:left w:w="105" w:type="dxa"/>
              <w:right w:w="105" w:type="dxa"/>
            </w:tcMar>
          </w:tcPr>
          <w:p w14:paraId="430CE2B6" w14:textId="5410C2CB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What would be the likely impact of each of these risks, if they were to occur?</w:t>
            </w:r>
          </w:p>
        </w:tc>
        <w:tc>
          <w:tcPr>
            <w:tcW w:w="5769" w:type="dxa"/>
            <w:tcMar>
              <w:left w:w="105" w:type="dxa"/>
              <w:right w:w="105" w:type="dxa"/>
            </w:tcMar>
          </w:tcPr>
          <w:p w14:paraId="2FC084B6" w14:textId="07586A07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1)</w:t>
            </w:r>
          </w:p>
          <w:p w14:paraId="55EF9B56" w14:textId="4FD83B9A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2)</w:t>
            </w:r>
          </w:p>
          <w:p w14:paraId="3E4E6538" w14:textId="08218233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3)</w:t>
            </w:r>
          </w:p>
          <w:p w14:paraId="28D2F245" w14:textId="38276225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4)</w:t>
            </w:r>
          </w:p>
          <w:p w14:paraId="5D36CBC6" w14:textId="477475A9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5)</w:t>
            </w:r>
          </w:p>
          <w:p w14:paraId="0DE60488" w14:textId="5B51B2CB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42C569A" w14:paraId="4CEE629B" w14:textId="77777777" w:rsidTr="142C569A">
        <w:trPr>
          <w:trHeight w:val="300"/>
        </w:trPr>
        <w:tc>
          <w:tcPr>
            <w:tcW w:w="3591" w:type="dxa"/>
            <w:tcMar>
              <w:left w:w="105" w:type="dxa"/>
              <w:right w:w="105" w:type="dxa"/>
            </w:tcMar>
          </w:tcPr>
          <w:p w14:paraId="735BB3D9" w14:textId="30EC7E86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What options have been explored to manage, address, reduce, eliminate each of these risks?</w:t>
            </w:r>
          </w:p>
        </w:tc>
        <w:tc>
          <w:tcPr>
            <w:tcW w:w="5769" w:type="dxa"/>
            <w:tcMar>
              <w:left w:w="105" w:type="dxa"/>
              <w:right w:w="105" w:type="dxa"/>
            </w:tcMar>
          </w:tcPr>
          <w:p w14:paraId="4E9D91E4" w14:textId="3D90FBDB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1)</w:t>
            </w:r>
          </w:p>
          <w:p w14:paraId="0433A164" w14:textId="7D5DF840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2)</w:t>
            </w:r>
          </w:p>
          <w:p w14:paraId="3BCD0B3B" w14:textId="68CD89FD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3)</w:t>
            </w:r>
          </w:p>
          <w:p w14:paraId="73BC53E9" w14:textId="6CB45265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4)</w:t>
            </w:r>
          </w:p>
          <w:p w14:paraId="4C9CEE36" w14:textId="535ACC83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5)</w:t>
            </w:r>
          </w:p>
          <w:p w14:paraId="786CBC64" w14:textId="6312ED29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42C569A" w14:paraId="7C8C760D" w14:textId="77777777" w:rsidTr="142C569A">
        <w:trPr>
          <w:trHeight w:val="300"/>
        </w:trPr>
        <w:tc>
          <w:tcPr>
            <w:tcW w:w="3591" w:type="dxa"/>
            <w:tcMar>
              <w:left w:w="105" w:type="dxa"/>
              <w:right w:w="105" w:type="dxa"/>
            </w:tcMar>
          </w:tcPr>
          <w:p w14:paraId="1110958C" w14:textId="361B53C7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Why will those options not work in respect of each of these risks?</w:t>
            </w:r>
          </w:p>
        </w:tc>
        <w:tc>
          <w:tcPr>
            <w:tcW w:w="5769" w:type="dxa"/>
            <w:tcMar>
              <w:left w:w="105" w:type="dxa"/>
              <w:right w:w="105" w:type="dxa"/>
            </w:tcMar>
          </w:tcPr>
          <w:p w14:paraId="5727A72A" w14:textId="69626252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1)</w:t>
            </w:r>
          </w:p>
          <w:p w14:paraId="6241E212" w14:textId="1A31C41F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2)</w:t>
            </w:r>
          </w:p>
          <w:p w14:paraId="69BB2AE3" w14:textId="12C6C4F3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3)</w:t>
            </w:r>
          </w:p>
          <w:p w14:paraId="09501EBE" w14:textId="44D4B65E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4)</w:t>
            </w:r>
          </w:p>
          <w:p w14:paraId="260B64E7" w14:textId="04FCE2C7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5)</w:t>
            </w:r>
          </w:p>
          <w:p w14:paraId="359DC3B9" w14:textId="64F819AF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42C569A" w14:paraId="18221551" w14:textId="77777777" w:rsidTr="142C569A">
        <w:trPr>
          <w:trHeight w:val="300"/>
        </w:trPr>
        <w:tc>
          <w:tcPr>
            <w:tcW w:w="3591" w:type="dxa"/>
            <w:tcMar>
              <w:left w:w="105" w:type="dxa"/>
              <w:right w:w="105" w:type="dxa"/>
            </w:tcMar>
          </w:tcPr>
          <w:p w14:paraId="1770B3A1" w14:textId="3C3BF4FE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69" w:type="dxa"/>
            <w:tcMar>
              <w:left w:w="105" w:type="dxa"/>
              <w:right w:w="105" w:type="dxa"/>
            </w:tcMar>
          </w:tcPr>
          <w:p w14:paraId="51AB0A51" w14:textId="3CC251E5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42C569A" w14:paraId="680CD119" w14:textId="77777777" w:rsidTr="142C569A">
        <w:trPr>
          <w:trHeight w:val="300"/>
        </w:trPr>
        <w:tc>
          <w:tcPr>
            <w:tcW w:w="3591" w:type="dxa"/>
            <w:tcMar>
              <w:left w:w="105" w:type="dxa"/>
              <w:right w:w="105" w:type="dxa"/>
            </w:tcMar>
          </w:tcPr>
          <w:p w14:paraId="13279350" w14:textId="604023BF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>Example B.</w:t>
            </w:r>
            <w:r w:rsidRPr="142C569A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What is the problematic element of the proposed support package?</w:t>
            </w:r>
          </w:p>
        </w:tc>
        <w:tc>
          <w:tcPr>
            <w:tcW w:w="5769" w:type="dxa"/>
            <w:tcMar>
              <w:left w:w="105" w:type="dxa"/>
              <w:right w:w="105" w:type="dxa"/>
            </w:tcMar>
          </w:tcPr>
          <w:p w14:paraId="7064D027" w14:textId="21F2B37B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>None of the elements of the support package will enable [name of parent] to provide the essential emotional aspect of parenting</w:t>
            </w:r>
          </w:p>
          <w:p w14:paraId="61298189" w14:textId="6BD9F3F9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42C569A" w14:paraId="2A60AEB5" w14:textId="77777777" w:rsidTr="142C569A">
        <w:trPr>
          <w:trHeight w:val="300"/>
        </w:trPr>
        <w:tc>
          <w:tcPr>
            <w:tcW w:w="3591" w:type="dxa"/>
            <w:tcMar>
              <w:left w:w="105" w:type="dxa"/>
              <w:right w:w="105" w:type="dxa"/>
            </w:tcMar>
          </w:tcPr>
          <w:p w14:paraId="68E218F4" w14:textId="6B0038E8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Why is this a reason for concern?</w:t>
            </w:r>
          </w:p>
        </w:tc>
        <w:tc>
          <w:tcPr>
            <w:tcW w:w="5769" w:type="dxa"/>
            <w:tcMar>
              <w:left w:w="105" w:type="dxa"/>
              <w:right w:w="105" w:type="dxa"/>
            </w:tcMar>
          </w:tcPr>
          <w:p w14:paraId="4EB9F612" w14:textId="02172A2C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>1) [name of parent] won’t be able to stimulate [name of specific child]</w:t>
            </w:r>
          </w:p>
          <w:p w14:paraId="09E6E19F" w14:textId="7975938A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>2) [name of parent] won’t be able to attune to [name of child]’s cues</w:t>
            </w:r>
          </w:p>
          <w:p w14:paraId="337FB14D" w14:textId="7C7B8378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>3) [name of child] won’t be able to form a secure attachment to [name of parent]</w:t>
            </w:r>
          </w:p>
          <w:p w14:paraId="541FF57C" w14:textId="44D197E3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>4) [name of parent] will not be able to help [child] to read or do their homework or keep up with [child] intellectually as [child] matures.</w:t>
            </w:r>
          </w:p>
          <w:p w14:paraId="51CD7E89" w14:textId="57ED06A3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142C569A" w14:paraId="3E561DF8" w14:textId="77777777" w:rsidTr="142C569A">
        <w:trPr>
          <w:trHeight w:val="300"/>
        </w:trPr>
        <w:tc>
          <w:tcPr>
            <w:tcW w:w="3591" w:type="dxa"/>
            <w:tcMar>
              <w:left w:w="105" w:type="dxa"/>
              <w:right w:w="105" w:type="dxa"/>
            </w:tcMar>
          </w:tcPr>
          <w:p w14:paraId="4BE1B76B" w14:textId="0FDEA890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What is the likelihood of each of these risks occurring?</w:t>
            </w:r>
          </w:p>
        </w:tc>
        <w:tc>
          <w:tcPr>
            <w:tcW w:w="5769" w:type="dxa"/>
            <w:tcMar>
              <w:left w:w="105" w:type="dxa"/>
              <w:right w:w="105" w:type="dxa"/>
            </w:tcMar>
          </w:tcPr>
          <w:p w14:paraId="16B9B7C2" w14:textId="7653E4F4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1)</w:t>
            </w:r>
          </w:p>
          <w:p w14:paraId="40E932DE" w14:textId="50A11089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2)</w:t>
            </w:r>
          </w:p>
          <w:p w14:paraId="2FEF2C43" w14:textId="37ED4BA7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3)</w:t>
            </w:r>
          </w:p>
          <w:p w14:paraId="1B876455" w14:textId="5D622E34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4)</w:t>
            </w:r>
          </w:p>
        </w:tc>
      </w:tr>
      <w:tr w:rsidR="142C569A" w14:paraId="2F1F1D76" w14:textId="77777777" w:rsidTr="142C569A">
        <w:trPr>
          <w:trHeight w:val="300"/>
        </w:trPr>
        <w:tc>
          <w:tcPr>
            <w:tcW w:w="3591" w:type="dxa"/>
            <w:tcMar>
              <w:left w:w="105" w:type="dxa"/>
              <w:right w:w="105" w:type="dxa"/>
            </w:tcMar>
          </w:tcPr>
          <w:p w14:paraId="64F8A63C" w14:textId="5F0C4670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What would be the likely impact of each of these risks, if they were to occur?</w:t>
            </w:r>
          </w:p>
        </w:tc>
        <w:tc>
          <w:tcPr>
            <w:tcW w:w="5769" w:type="dxa"/>
            <w:tcMar>
              <w:left w:w="105" w:type="dxa"/>
              <w:right w:w="105" w:type="dxa"/>
            </w:tcMar>
          </w:tcPr>
          <w:p w14:paraId="4502E15F" w14:textId="62B67702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1)</w:t>
            </w:r>
          </w:p>
          <w:p w14:paraId="4B5376DD" w14:textId="37405E88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2)</w:t>
            </w:r>
          </w:p>
          <w:p w14:paraId="3E66B5B0" w14:textId="38CED7E9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3)</w:t>
            </w:r>
          </w:p>
          <w:p w14:paraId="5353E816" w14:textId="4ED5D858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4)</w:t>
            </w:r>
          </w:p>
        </w:tc>
      </w:tr>
      <w:tr w:rsidR="142C569A" w14:paraId="59A90492" w14:textId="77777777" w:rsidTr="142C569A">
        <w:trPr>
          <w:trHeight w:val="300"/>
        </w:trPr>
        <w:tc>
          <w:tcPr>
            <w:tcW w:w="3591" w:type="dxa"/>
            <w:tcMar>
              <w:left w:w="105" w:type="dxa"/>
              <w:right w:w="105" w:type="dxa"/>
            </w:tcMar>
          </w:tcPr>
          <w:p w14:paraId="2E30CACF" w14:textId="70CCBFDB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What options have been explored to manage, address, reduce, eliminate each of these risks?</w:t>
            </w:r>
          </w:p>
        </w:tc>
        <w:tc>
          <w:tcPr>
            <w:tcW w:w="5769" w:type="dxa"/>
            <w:tcMar>
              <w:left w:w="105" w:type="dxa"/>
              <w:right w:w="105" w:type="dxa"/>
            </w:tcMar>
          </w:tcPr>
          <w:p w14:paraId="2FC9187F" w14:textId="10DB4283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1)</w:t>
            </w:r>
          </w:p>
          <w:p w14:paraId="7ED2F3AF" w14:textId="6BBC12C1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2)</w:t>
            </w:r>
          </w:p>
          <w:p w14:paraId="326D2DFB" w14:textId="753B9613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3)</w:t>
            </w:r>
          </w:p>
          <w:p w14:paraId="1D9073C9" w14:textId="17222210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4)</w:t>
            </w:r>
          </w:p>
        </w:tc>
      </w:tr>
      <w:tr w:rsidR="142C569A" w14:paraId="78BD801C" w14:textId="77777777" w:rsidTr="142C569A">
        <w:trPr>
          <w:trHeight w:val="300"/>
        </w:trPr>
        <w:tc>
          <w:tcPr>
            <w:tcW w:w="3591" w:type="dxa"/>
            <w:tcMar>
              <w:left w:w="105" w:type="dxa"/>
              <w:right w:w="105" w:type="dxa"/>
            </w:tcMar>
          </w:tcPr>
          <w:p w14:paraId="4DC79A07" w14:textId="0F194DB5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Why will those options not work in respect of each of these risks?</w:t>
            </w:r>
          </w:p>
        </w:tc>
        <w:tc>
          <w:tcPr>
            <w:tcW w:w="5769" w:type="dxa"/>
            <w:tcMar>
              <w:left w:w="105" w:type="dxa"/>
              <w:right w:w="105" w:type="dxa"/>
            </w:tcMar>
          </w:tcPr>
          <w:p w14:paraId="0C809EFD" w14:textId="69FF10AE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1)</w:t>
            </w:r>
          </w:p>
          <w:p w14:paraId="44F7FC0E" w14:textId="55DD8C07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2)</w:t>
            </w:r>
          </w:p>
          <w:p w14:paraId="0FBCC177" w14:textId="041CED6F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3)</w:t>
            </w:r>
          </w:p>
          <w:p w14:paraId="3CDA45B0" w14:textId="5A7F4E2A" w:rsidR="142C569A" w:rsidRDefault="142C569A" w:rsidP="142C569A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42C569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4)</w:t>
            </w:r>
          </w:p>
        </w:tc>
      </w:tr>
    </w:tbl>
    <w:p w14:paraId="32162412" w14:textId="2596A938" w:rsidR="001C279C" w:rsidRDefault="001C279C" w:rsidP="142C569A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9914F5B" w14:textId="2239310F" w:rsidR="21945834" w:rsidRDefault="21945834" w:rsidP="23407DFF">
      <w:pPr>
        <w:spacing w:after="240"/>
        <w:rPr>
          <w:rFonts w:ascii="Calibri" w:eastAsia="Calibri" w:hAnsi="Calibri" w:cs="Calibri"/>
          <w:color w:val="424A52"/>
          <w:sz w:val="22"/>
          <w:szCs w:val="22"/>
        </w:rPr>
      </w:pPr>
      <w:r w:rsidRPr="23407DFF">
        <w:rPr>
          <w:rFonts w:ascii="Calibri" w:eastAsia="Calibri" w:hAnsi="Calibri" w:cs="Calibri"/>
          <w:color w:val="424A52"/>
          <w:sz w:val="22"/>
          <w:szCs w:val="22"/>
        </w:rPr>
        <w:t xml:space="preserve">Tilbury, N. and Tarleton, B. (2023) </w:t>
      </w:r>
      <w:r w:rsidRPr="23407DFF">
        <w:rPr>
          <w:rFonts w:ascii="Calibri" w:eastAsia="Calibri" w:hAnsi="Calibri" w:cs="Calibri"/>
          <w:i/>
          <w:iCs/>
          <w:color w:val="424A52"/>
          <w:sz w:val="22"/>
          <w:szCs w:val="22"/>
        </w:rPr>
        <w:t>Substituted Parenting: What Does It Mean in the Family Court Context,</w:t>
      </w:r>
      <w:r w:rsidRPr="23407DFF">
        <w:rPr>
          <w:rFonts w:ascii="Calibri" w:eastAsia="Calibri" w:hAnsi="Calibri" w:cs="Calibri"/>
          <w:color w:val="424A52"/>
          <w:sz w:val="22"/>
          <w:szCs w:val="22"/>
        </w:rPr>
        <w:t xml:space="preserve"> Bristol, University of Bristol, available online at: </w:t>
      </w:r>
      <w:hyperlink r:id="rId7">
        <w:r w:rsidRPr="23407DFF">
          <w:rPr>
            <w:rStyle w:val="Hyperlink"/>
            <w:rFonts w:ascii="Calibri" w:eastAsia="Calibri" w:hAnsi="Calibri" w:cs="Calibri"/>
            <w:sz w:val="22"/>
            <w:szCs w:val="22"/>
          </w:rPr>
          <w:t>http://www</w:t>
        </w:r>
      </w:hyperlink>
      <w:r w:rsidRPr="23407DFF">
        <w:rPr>
          <w:rFonts w:ascii="Calibri" w:eastAsia="Calibri" w:hAnsi="Calibri" w:cs="Calibri"/>
          <w:color w:val="424A52"/>
          <w:sz w:val="22"/>
          <w:szCs w:val="22"/>
        </w:rPr>
        <w:t>. bristol.ac.uk/medialibrary/sites/sps/documents/wtpn/SP%20Report.pdf (accessed May 21, 2024).</w:t>
      </w:r>
    </w:p>
    <w:p w14:paraId="36B28B95" w14:textId="74640D88" w:rsidR="23407DFF" w:rsidRDefault="23407DFF"/>
    <w:sectPr w:rsidR="23407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E5DC29"/>
    <w:rsid w:val="00136CC8"/>
    <w:rsid w:val="001C279C"/>
    <w:rsid w:val="00346EF7"/>
    <w:rsid w:val="00D5D07B"/>
    <w:rsid w:val="142C569A"/>
    <w:rsid w:val="21945834"/>
    <w:rsid w:val="23407DFF"/>
    <w:rsid w:val="2855C43A"/>
    <w:rsid w:val="4FE5DC29"/>
    <w:rsid w:val="7F48A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5DC29"/>
  <w15:chartTrackingRefBased/>
  <w15:docId w15:val="{1897E2FD-9B2D-4480-83F1-01715A1C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7395C5F128FF4281D548FE9387DF5F" ma:contentTypeVersion="16" ma:contentTypeDescription="Create a new document." ma:contentTypeScope="" ma:versionID="4ad617bff07cef50a47f93dbc67ca8d3">
  <xsd:schema xmlns:xsd="http://www.w3.org/2001/XMLSchema" xmlns:xs="http://www.w3.org/2001/XMLSchema" xmlns:p="http://schemas.microsoft.com/office/2006/metadata/properties" xmlns:ns2="87de00cc-5f89-4d07-bc90-4ffb5e11df57" xmlns:ns3="8c7d3837-5566-43ce-874d-345ad78f7d99" xmlns:ns4="edb9d0e4-5370-4cfb-9e4e-bdf6de379f60" targetNamespace="http://schemas.microsoft.com/office/2006/metadata/properties" ma:root="true" ma:fieldsID="699a0707aee450c2d54e353ad11df1cc" ns2:_="" ns3:_="" ns4:_="">
    <xsd:import namespace="87de00cc-5f89-4d07-bc90-4ffb5e11df57"/>
    <xsd:import namespace="8c7d3837-5566-43ce-874d-345ad78f7d99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e00cc-5f89-4d07-bc90-4ffb5e11df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d3837-5566-43ce-874d-345ad78f7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c5c92db-0751-45b9-882c-a9deee5d9528}" ma:internalName="TaxCatchAll" ma:showField="CatchAllData" ma:web="87de00cc-5f89-4d07-bc90-4ffb5e11d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b9d0e4-5370-4cfb-9e4e-bdf6de379f60" xsi:nil="true"/>
    <lcf76f155ced4ddcb4097134ff3c332f xmlns="8c7d3837-5566-43ce-874d-345ad78f7d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3A865B-F620-4823-8321-BD2D30F2201A}"/>
</file>

<file path=customXml/itemProps2.xml><?xml version="1.0" encoding="utf-8"?>
<ds:datastoreItem xmlns:ds="http://schemas.openxmlformats.org/officeDocument/2006/customXml" ds:itemID="{D93C375A-5A82-44B1-A91A-7BEB93C21A06}">
  <ds:schemaRefs>
    <ds:schemaRef ds:uri="http://schemas.microsoft.com/office/2006/metadata/properties"/>
    <ds:schemaRef ds:uri="http://schemas.microsoft.com/office/infopath/2007/PartnerControls"/>
    <ds:schemaRef ds:uri="edb9d0e4-5370-4cfb-9e4e-bdf6de379f60"/>
    <ds:schemaRef ds:uri="3d007203-5276-4893-90a8-5cf69b7ff188"/>
  </ds:schemaRefs>
</ds:datastoreItem>
</file>

<file path=customXml/itemProps3.xml><?xml version="1.0" encoding="utf-8"?>
<ds:datastoreItem xmlns:ds="http://schemas.openxmlformats.org/officeDocument/2006/customXml" ds:itemID="{C2BA4749-3DB7-40E2-8450-AA07FBCB75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Tarleton</dc:creator>
  <cp:keywords/>
  <dc:description/>
  <cp:lastModifiedBy>Angela Torrington</cp:lastModifiedBy>
  <cp:revision>2</cp:revision>
  <dcterms:created xsi:type="dcterms:W3CDTF">2024-10-01T08:18:00Z</dcterms:created>
  <dcterms:modified xsi:type="dcterms:W3CDTF">2024-10-01T08:18:00Z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0x010100CD7395C5F128FF4281D548FE9387DF5F</vt:lpwstr>
  </property>
  <property fmtid="{D5CDD505-2E9C-101B-9397-08002B2CF9AE}" pid="3" name="MediaServiceImageTags">
    <vt:lpwstr/>
  </property>
</Properties>
</file>